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sz w:val="32"/>
          <w:szCs w:val="32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План работы первичной профсоюзной организации</w:t>
      </w:r>
    </w:p>
    <w:p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муниципального общеобразовательного учреждения </w:t>
      </w:r>
    </w:p>
    <w:p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«МБОУ « </w:t>
      </w:r>
      <w:proofErr w:type="spellStart"/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Надеждинская</w:t>
      </w:r>
      <w:proofErr w:type="spellEnd"/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ООШ им. Осипова В.И » на 2025   год</w:t>
      </w:r>
    </w:p>
    <w:p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sz w:val="32"/>
          <w:szCs w:val="32"/>
          <w:lang w:eastAsia="ru-RU"/>
        </w:rPr>
      </w:pPr>
    </w:p>
    <w:p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3C27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3C2727">
        <w:rPr>
          <w:rFonts w:ascii="Times New Roman" w:eastAsia="Calibri" w:hAnsi="Times New Roman" w:cs="Times New Roman"/>
          <w:sz w:val="24"/>
          <w:szCs w:val="24"/>
        </w:rPr>
        <w:t>Утвержден</w:t>
      </w:r>
      <w:proofErr w:type="gramEnd"/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 Профсоюзным комитетом ППО</w:t>
      </w:r>
    </w:p>
    <w:p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Протокол №1                   от 03.01.2025 г.</w:t>
      </w:r>
    </w:p>
    <w:p w:rsidR="003C2727" w:rsidRPr="003C2727" w:rsidRDefault="003C2727" w:rsidP="003C2727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2727" w:rsidRPr="003C2727" w:rsidRDefault="003C2727" w:rsidP="003C2727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Профсоюза, разъяснение мер</w:t>
      </w:r>
      <w:proofErr w:type="gramStart"/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реализации уставных целей и задач.</w:t>
      </w:r>
    </w:p>
    <w:p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№ п\</w:t>
            </w: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C2727" w:rsidRPr="003C2727" w:rsidTr="00F86423">
        <w:tc>
          <w:tcPr>
            <w:tcW w:w="9351" w:type="dxa"/>
            <w:gridSpan w:val="4"/>
          </w:tcPr>
          <w:p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C2727" w:rsidRPr="003C2727" w:rsidTr="00F86423">
        <w:trPr>
          <w:trHeight w:val="1656"/>
        </w:trPr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ПК,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9351" w:type="dxa"/>
            <w:gridSpan w:val="4"/>
          </w:tcPr>
          <w:p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плана работы профсоюзной организации на 2024-2025 учебный год.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Подписка на профсоюзное  издание.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профактива.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2025 год. Подготовка к проведению праздника Нового года.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tabs>
                <w:tab w:val="left" w:pos="104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Отчетное собрание.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9351" w:type="dxa"/>
            <w:gridSpan w:val="4"/>
          </w:tcPr>
          <w:p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</w:t>
            </w:r>
          </w:p>
        </w:tc>
      </w:tr>
      <w:tr w:rsidR="003C2727" w:rsidRPr="003C2727" w:rsidTr="00F86423">
        <w:tc>
          <w:tcPr>
            <w:tcW w:w="9351" w:type="dxa"/>
            <w:gridSpan w:val="4"/>
          </w:tcPr>
          <w:p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Оформить профсоюзный уголок. </w:t>
            </w: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Обеспечить своевременное информирование членов Профсоюза и важнейших </w:t>
            </w:r>
            <w:proofErr w:type="gramStart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 мере </w:t>
            </w: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3C2727" w:rsidRPr="003C2727" w:rsidTr="00F86423">
        <w:tc>
          <w:tcPr>
            <w:tcW w:w="540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Председатель ППО:                                                        </w:t>
      </w:r>
      <w:proofErr w:type="spellStart"/>
      <w:r w:rsidRPr="003C2727">
        <w:rPr>
          <w:rFonts w:ascii="Times New Roman" w:eastAsia="Calibri" w:hAnsi="Times New Roman" w:cs="Times New Roman"/>
          <w:sz w:val="24"/>
          <w:szCs w:val="24"/>
        </w:rPr>
        <w:t>Гараева</w:t>
      </w:r>
      <w:proofErr w:type="spellEnd"/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 Г.И.</w:t>
      </w:r>
    </w:p>
    <w:p w:rsidR="00955EC8" w:rsidRDefault="00955EC8">
      <w:bookmarkStart w:id="0" w:name="_GoBack"/>
      <w:bookmarkEnd w:id="0"/>
    </w:p>
    <w:sectPr w:rsidR="00955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multilevel"/>
    <w:tmpl w:val="61FA7E4B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multilevel"/>
    <w:tmpl w:val="666171F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727"/>
    <w:rsid w:val="003C2727"/>
    <w:rsid w:val="0095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3C2727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3C2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3C2727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3C2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937</Words>
  <Characters>5343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000</cp:lastModifiedBy>
  <cp:revision>1</cp:revision>
  <dcterms:created xsi:type="dcterms:W3CDTF">2025-02-27T08:32:00Z</dcterms:created>
  <dcterms:modified xsi:type="dcterms:W3CDTF">2025-02-27T08:32:00Z</dcterms:modified>
</cp:coreProperties>
</file>